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18. - 20.06.2027</w:t>
            </w:r>
          </w:p>
          <w:p>
            <w:pPr>
              <w:pStyle w:val="Heading1"/>
            </w:pPr>
            <w:bookmarkStart w:id="0" w:name="_Toc0"/>
            <w:r>
              <w:t>Gospeldays mit Darius Rossol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69 Euro Seminarbeitrag 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Mehrstimmiges Singen ohne Noten in Gemeinschaft. Für alle im Alter zwischen 12 und 99 Jahren, die Freude am Singen haben.Highlights sind das Konzert am Samstagabend im Christus-Pavillon und die musikalische Gestaltung des Gottesdienstes am Sonntag. Lassen Sie sich auf ein wunderbares musikalisches Wochenende im Kloster Volkenroda ein! </w:t>
            </w:r>
          </w:p>
          <w:p>
            <w:pPr/>
            <w:r>
              <w:rPr>
                <w:b w:val="1"/>
                <w:bCs w:val="1"/>
              </w:rPr>
              <w:t xml:space="preserve">Leitung</w:t>
            </w:r>
          </w:p>
          <w:p>
            <w:pPr/>
            <w:r>
              <w:rPr/>
              <w:t xml:space="preserve">: Darius Rossol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8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DE8084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E8A65FF3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oster-volkenroda.de/veranstaltungen/gospeldays-mit-darius-rossol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2026-06-24T18:37:35+00:00</dcterms:created>
  <dcterms:modified xsi:type="dcterms:W3CDTF">2026-06-24T18:37:35+00:00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