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06.09.2026</w:t>
            </w:r>
          </w:p>
          <w:p>
            <w:pPr>
              <w:pStyle w:val="Heading1"/>
            </w:pPr>
            <w:bookmarkStart w:id="0" w:name="_Toc0"/>
            <w:r>
              <w:t>Kindergottesdienst im Kloster Volkenroda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Gemeinsamer Start im Christus-Pavillon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Am ersten Sonntag im Monat wird es besonders lebendig: Wir laden herzlich zum Kindergottesdienst ein!</w:t>
            </w:r>
          </w:p>
          <w:p>
            <w:pPr/>
            <w:r>
              <w:rPr/>
              <w:t xml:space="preserve">Kinder ab 3 Jahren sind willkommen, gemeinsam zu singen, spannende Geschichten aus der Bibel zu hören, zu basteln, zu spielen und dabei Gott und seine Liebe zu entdecken.</w:t>
            </w:r>
          </w:p>
          <w:p>
            <w:pPr/>
            <w:r>
              <w:rPr/>
              <w:t xml:space="preserve">In einer fröhlichen und kindgerechten Atmosphäre können die Kinder Gemeinschaft erleben und ihren Glauben entdecken – mit viel Raum zum Stauen, fragen, Lachen und Mitmachen.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406906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BC79875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indergottesdienst-im-kloster-volkenro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2026-08-25T10:05:54+00:00</dcterms:created>
  <dcterms:modified xsi:type="dcterms:W3CDTF">2026-08-25T10:05:54+00:00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