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20. - 23.08.2026</w:t>
            </w:r>
          </w:p>
          <w:p>
            <w:pPr>
              <w:pStyle w:val="Heading1"/>
            </w:pPr>
            <w:bookmarkStart w:id="0" w:name="_Toc0"/>
            <w:r>
              <w:t>Waldbaden mit Psalm 104</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70 Euro Seminarbeitrag</w:t>
            </w:r>
          </w:p>
          <w:p>
            <w:pPr/>
            <w:r>
              <w:rPr>
                <w:b w:val="1"/>
                <w:bCs w:val="1"/>
              </w:rPr>
              <w:t xml:space="preserve">zzgl. Übernachtung und Verpflegung</w:t>
            </w:r>
          </w:p>
          <w:p>
            <w:pPr>
              <w:spacing w:after="0" w:line="75" w:lineRule="exact"/>
              <w:pBdr>
                <w:bottom w:val="single" w:sz="7" w:color="F2F2F2"/>
              </w:pBdr>
            </w:pPr>
          </w:p>
          <w:p>
            <w:pPr>
              <w:spacing w:after="0"/>
            </w:pPr>
          </w:p>
          <w:p>
            <w:pPr/>
            <w:r>
              <w:rPr/>
              <w:t xml:space="preserve">Eintauchen in die sommerliche Fülle und Stille der Natur, achtsames Gehen und der Gebrauch unserer Sinne stärken Resilienz und Gesundheit. Die bildreiche Sprache des 104. Psalms regt an, sich dem Staunen der Schöpfung und Gott dem Schöpfer zu öffnen. Ein Seminar für Leib und Seele.</w:t>
            </w:r>
          </w:p>
          <w:p>
            <w:pPr/>
            <w:r>
              <w:rPr>
                <w:b w:val="1"/>
                <w:bCs w:val="1"/>
              </w:rPr>
              <w:t xml:space="preserve">Leitung:</w:t>
            </w:r>
            <w:r>
              <w:rPr/>
              <w:t xml:space="preserve"> Elke Möller, Guide für Naturerleben und Waldbaden (IHK) und Geistliche Begleiterin</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8809BEFC"/>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0E8F3817"/>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waldbaden-mit-psalm-1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2026-04-15T19:23:20+00:00</dcterms:created>
  <dcterms:modified xsi:type="dcterms:W3CDTF">2026-04-15T19:23:20+00:00</dcterms:modified>
</cp:coreProperties>
</file>

<file path=docProps/custom.xml><?xml version="1.0" encoding="utf-8"?>
<Properties xmlns="http://schemas.openxmlformats.org/officeDocument/2006/custom-properties" xmlns:vt="http://schemas.openxmlformats.org/officeDocument/2006/docPropsVTypes"/>
</file>