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20. - 24.07.2026</w:t>
            </w:r>
          </w:p>
          <w:p>
            <w:pPr>
              <w:pStyle w:val="Heading1"/>
            </w:pPr>
            <w:bookmarkStart w:id="0" w:name="_Toc0"/>
            <w:r>
              <w:t>Waldwoche für Kinder</w:t>
            </w:r>
            <w:bookmarkEnd w:id="0"/>
          </w:p>
          <w:p>
            <w:pPr/>
            <w:r>
              <w:rPr/>
              <w:t xml:space="preserve">Kinder &amp; Jugend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Seminargebühr:</w:t>
            </w:r>
            <w:br/>
            <w:r>
              <w:rPr>
                <w:b w:val="1"/>
                <w:bCs w:val="1"/>
              </w:rPr>
              <w:t xml:space="preserve">inkl. 4 Übernachtungen, Verpflegung, Programm</w:t>
            </w:r>
          </w:p>
          <w:p>
            <w:pPr/>
            <w:r>
              <w:rPr>
                <w:b w:val="1"/>
                <w:bCs w:val="1"/>
              </w:rPr>
              <w:t xml:space="preserve">179 Euro</w:t>
            </w:r>
            <w:r>
              <w:rPr>
                <w:b w:val="1"/>
                <w:bCs w:val="1"/>
              </w:rPr>
              <w:t xml:space="preserve"> Frühbucher</w:t>
            </w:r>
            <w:br/>
            <w:r>
              <w:rPr>
                <w:b w:val="1"/>
                <w:bCs w:val="1"/>
              </w:rPr>
              <w:t xml:space="preserve">  Anmeldung bis 01.04.2026</w:t>
            </w:r>
          </w:p>
          <w:p>
            <w:pPr/>
            <w:r>
              <w:rPr>
                <w:b w:val="1"/>
                <w:bCs w:val="1"/>
              </w:rPr>
              <w:t xml:space="preserve">199 Euro</w:t>
            </w:r>
            <w:r>
              <w:rPr>
                <w:b w:val="1"/>
                <w:bCs w:val="1"/>
              </w:rPr>
              <w:t xml:space="preserve"> Vollzahler</w:t>
            </w:r>
          </w:p>
          <w:p>
            <w:pPr/>
            <w:r>
              <w:rPr>
                <w:b w:val="1"/>
                <w:bCs w:val="1"/>
              </w:rPr>
              <w:t xml:space="preserve">172 Euro</w:t>
            </w:r>
            <w:r>
              <w:rPr>
                <w:b w:val="1"/>
                <w:bCs w:val="1"/>
              </w:rPr>
              <w:t xml:space="preserve"> ab dem   1. Geschwisterkind</w:t>
            </w:r>
          </w:p>
          <w:p>
            <w:pPr/>
            <w:r>
              <w:rPr>
                <w:b w:val="1"/>
                <w:bCs w:val="1"/>
              </w:rPr>
              <w:t xml:space="preserve">152 Euro</w:t>
            </w:r>
            <w:r>
              <w:rPr>
                <w:b w:val="1"/>
                <w:bCs w:val="1"/>
              </w:rPr>
              <w:t xml:space="preserve"> Heimschläfer</w:t>
            </w:r>
          </w:p>
          <w:p>
            <w:pPr/>
            <w:r>
              <w:rPr>
                <w:b w:val="1"/>
                <w:bCs w:val="1"/>
              </w:rPr>
              <w:t xml:space="preserve">Das Kommen der Kinder soll nicht an den Kosten scheitern.</w:t>
            </w:r>
            <w:br/>
            <w:r>
              <w:rPr>
                <w:b w:val="1"/>
                <w:bCs w:val="1"/>
              </w:rPr>
              <w:t xml:space="preserve">Bitte fragen Sie an der Pforte nach.</w:t>
            </w:r>
          </w:p>
          <w:p>
            <w:pPr/>
            <w:r>
              <w:rPr>
                <w:b w:val="1"/>
                <w:bCs w:val="1"/>
              </w:rPr>
              <w:t xml:space="preserve">info@kloster-volkenroda.de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Ferien genießen mit allem, was draußen Spaß macht!</w:t>
            </w:r>
          </w:p>
          <w:p>
            <w:pPr/>
            <w:r>
              <w:rPr/>
              <w:t xml:space="preserve">Wir spielen, bauen, schnitzen, füttern, kicken, malen, sammeln, forschen, klettern … Auch Geschichten, die den Glauben stärken, bekommen wir zu hören! Und wir erleben Gemeinschaft – am Lagerfeuer und in der wilden Naturwerkstatt.</w:t>
            </w:r>
          </w:p>
          <w:p>
            <w:pPr/>
            <w:r>
              <w:rPr/>
              <w:t xml:space="preserve">Für Kinder von 8-12 Jahren</w:t>
            </w:r>
          </w:p>
          <w:p>
            <w:pPr/>
            <w:r>
              <w:rPr/>
              <w:t xml:space="preserve">Bist Du dabei?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  <w:r>
              <w:rPr/>
              <w:t xml:space="preserve"> Elke Möller – Gemeindepädagogin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74934E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ABB6DE1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waldwoche-fuer-kin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2026-03-05T04:41:53+00:00</dcterms:created>
  <dcterms:modified xsi:type="dcterms:W3CDTF">2026-03-05T04:41:53+00:00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